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944" w:rsidRPr="00DB6996" w:rsidRDefault="007E4944" w:rsidP="007E4944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B699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Выбор способа лечения</w:t>
      </w:r>
    </w:p>
    <w:p w:rsidR="007E4944" w:rsidRPr="009606AD" w:rsidRDefault="007E4944" w:rsidP="009606AD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606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Существует три метода лечения почечной недостаточности  - гемодиализ, </w:t>
      </w:r>
      <w:proofErr w:type="spellStart"/>
      <w:r w:rsidRPr="009606AD">
        <w:rPr>
          <w:rFonts w:ascii="Times New Roman" w:hAnsi="Times New Roman" w:cs="Times New Roman"/>
          <w:color w:val="000000" w:themeColor="text1"/>
          <w:sz w:val="28"/>
          <w:szCs w:val="28"/>
        </w:rPr>
        <w:t>перитонеальный</w:t>
      </w:r>
      <w:proofErr w:type="spellEnd"/>
      <w:r w:rsidRPr="009606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диализ и  трансплантация почки. Модификаций данных методов достаточно много.</w:t>
      </w:r>
    </w:p>
    <w:p w:rsidR="007E4944" w:rsidRPr="009606AD" w:rsidRDefault="007E4944" w:rsidP="009606AD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606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Гемодиализ может проводиться как в </w:t>
      </w:r>
      <w:proofErr w:type="spellStart"/>
      <w:r w:rsidRPr="009606AD">
        <w:rPr>
          <w:rFonts w:ascii="Times New Roman" w:hAnsi="Times New Roman" w:cs="Times New Roman"/>
          <w:color w:val="000000" w:themeColor="text1"/>
          <w:sz w:val="28"/>
          <w:szCs w:val="28"/>
        </w:rPr>
        <w:t>диализном</w:t>
      </w:r>
      <w:proofErr w:type="spellEnd"/>
      <w:r w:rsidRPr="009606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центре, так и в домашних условиях. </w:t>
      </w:r>
      <w:proofErr w:type="spellStart"/>
      <w:r w:rsidRPr="009606AD">
        <w:rPr>
          <w:rFonts w:ascii="Times New Roman" w:hAnsi="Times New Roman" w:cs="Times New Roman"/>
          <w:color w:val="000000" w:themeColor="text1"/>
          <w:sz w:val="28"/>
          <w:szCs w:val="28"/>
        </w:rPr>
        <w:t>Перитонеальный</w:t>
      </w:r>
      <w:proofErr w:type="spellEnd"/>
      <w:r w:rsidRPr="009606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диализ всегда осуществляется в домашних условиях. Вариантов лечения достаточно много, один из них  автоматический </w:t>
      </w:r>
      <w:proofErr w:type="spellStart"/>
      <w:r w:rsidRPr="009606AD">
        <w:rPr>
          <w:rFonts w:ascii="Times New Roman" w:hAnsi="Times New Roman" w:cs="Times New Roman"/>
          <w:color w:val="000000" w:themeColor="text1"/>
          <w:sz w:val="28"/>
          <w:szCs w:val="28"/>
        </w:rPr>
        <w:t>перитонеальный</w:t>
      </w:r>
      <w:proofErr w:type="spellEnd"/>
      <w:r w:rsidRPr="009606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proofErr w:type="spellStart"/>
      <w:r w:rsidRPr="009606AD">
        <w:rPr>
          <w:rFonts w:ascii="Times New Roman" w:hAnsi="Times New Roman" w:cs="Times New Roman"/>
          <w:color w:val="000000" w:themeColor="text1"/>
          <w:sz w:val="28"/>
          <w:szCs w:val="28"/>
        </w:rPr>
        <w:t>циклерный</w:t>
      </w:r>
      <w:proofErr w:type="spellEnd"/>
      <w:r w:rsidRPr="009606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диализ. Гемодиализ и </w:t>
      </w:r>
      <w:proofErr w:type="spellStart"/>
      <w:r w:rsidRPr="009606AD">
        <w:rPr>
          <w:rFonts w:ascii="Times New Roman" w:hAnsi="Times New Roman" w:cs="Times New Roman"/>
          <w:color w:val="000000" w:themeColor="text1"/>
          <w:sz w:val="28"/>
          <w:szCs w:val="28"/>
        </w:rPr>
        <w:t>перитонеальный</w:t>
      </w:r>
      <w:proofErr w:type="spellEnd"/>
      <w:r w:rsidRPr="009606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диализ  позволяют удалить из организма не только избыток жидкости, но  и накопившиеся в крови токсины.</w:t>
      </w:r>
    </w:p>
    <w:p w:rsidR="007E4944" w:rsidRPr="009606AD" w:rsidRDefault="007E4944" w:rsidP="009606AD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606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Пациент информируется обо всех доступных способах лечения, с врачом обсуждаются возможные варианты </w:t>
      </w:r>
      <w:proofErr w:type="gramStart"/>
      <w:r w:rsidRPr="009606AD">
        <w:rPr>
          <w:rFonts w:ascii="Times New Roman" w:hAnsi="Times New Roman" w:cs="Times New Roman"/>
          <w:color w:val="000000" w:themeColor="text1"/>
          <w:sz w:val="28"/>
          <w:szCs w:val="28"/>
        </w:rPr>
        <w:t>лечения</w:t>
      </w:r>
      <w:proofErr w:type="gramEnd"/>
      <w:r w:rsidRPr="009606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осуществляется выбор возможно доступного метода лечения.</w:t>
      </w:r>
    </w:p>
    <w:p w:rsidR="007E4944" w:rsidRPr="009606AD" w:rsidRDefault="007E4944" w:rsidP="009606AD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606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пределах ограничений, которые определены действующим российским законодательством и нормативными актами контролирующих органов, </w:t>
      </w:r>
      <w:r w:rsidR="009606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</w:t>
      </w:r>
      <w:r w:rsidRPr="009606A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ООО «</w:t>
      </w:r>
      <w:proofErr w:type="spellStart"/>
      <w:r w:rsidRPr="009606A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Гемодиализный</w:t>
      </w:r>
      <w:proofErr w:type="spellEnd"/>
      <w:r w:rsidRPr="009606A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центр Ростов»</w:t>
      </w:r>
      <w:r w:rsidRPr="009606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поддерживает концепцию выбора  пациентом возможного оптимального метода лечения как в </w:t>
      </w:r>
      <w:proofErr w:type="spellStart"/>
      <w:r w:rsidRPr="009606AD">
        <w:rPr>
          <w:rFonts w:ascii="Times New Roman" w:hAnsi="Times New Roman" w:cs="Times New Roman"/>
          <w:color w:val="000000" w:themeColor="text1"/>
          <w:sz w:val="28"/>
          <w:szCs w:val="28"/>
        </w:rPr>
        <w:t>диализном</w:t>
      </w:r>
      <w:proofErr w:type="spellEnd"/>
      <w:r w:rsidRPr="009606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центре, так и на дому.</w:t>
      </w:r>
    </w:p>
    <w:p w:rsidR="00FA285E" w:rsidRPr="009606AD" w:rsidRDefault="00FA285E" w:rsidP="00FA285E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617B5" w:rsidRDefault="006617B5" w:rsidP="00FA285E"/>
    <w:sectPr w:rsidR="006617B5" w:rsidSect="007E4944">
      <w:type w:val="continuous"/>
      <w:pgSz w:w="12240" w:h="15840"/>
      <w:pgMar w:top="1134" w:right="850" w:bottom="1134" w:left="709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Arial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7E4944"/>
    <w:rsid w:val="003D73EA"/>
    <w:rsid w:val="00435D77"/>
    <w:rsid w:val="00640464"/>
    <w:rsid w:val="006617B5"/>
    <w:rsid w:val="006C096B"/>
    <w:rsid w:val="007B5CCD"/>
    <w:rsid w:val="007E4944"/>
    <w:rsid w:val="009606AD"/>
    <w:rsid w:val="00B46FB4"/>
    <w:rsid w:val="00BF5321"/>
    <w:rsid w:val="00DB6996"/>
    <w:rsid w:val="00FA28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7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153</Words>
  <Characters>878</Characters>
  <Application>Microsoft Office Word</Application>
  <DocSecurity>0</DocSecurity>
  <Lines>7</Lines>
  <Paragraphs>2</Paragraphs>
  <ScaleCrop>false</ScaleCrop>
  <Company/>
  <LinksUpToDate>false</LinksUpToDate>
  <CharactersWithSpaces>1029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Alexsandra.Shvedova</dc:creator>
  <cp:keywords/>
  <dc:description/>
  <cp:lastModifiedBy>alexsandra.shvedova</cp:lastModifiedBy>
  <cp:revision>8</cp:revision>
  <dcterms:created xsi:type="dcterms:W3CDTF">2017-01-16T16:03:00Z</dcterms:created>
  <dcterms:modified xsi:type="dcterms:W3CDTF">2017-08-03T14:44:00Z</dcterms:modified>
</cp:coreProperties>
</file>